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608C" w14:textId="77777777" w:rsidR="00AC0E5F" w:rsidRDefault="00AC0E5F" w:rsidP="00A32F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B58AB42" w14:textId="5133FE33" w:rsidR="008C7494" w:rsidRDefault="005C13DA" w:rsidP="00A32F3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August 1</w:t>
      </w:r>
      <w:r w:rsidR="00716F4E">
        <w:rPr>
          <w:rFonts w:eastAsia="Times New Roman" w:cstheme="minorHAnsi"/>
        </w:rPr>
        <w:t>5</w:t>
      </w:r>
      <w:r w:rsidR="008C7494">
        <w:rPr>
          <w:rFonts w:eastAsia="Times New Roman" w:cstheme="minorHAnsi"/>
        </w:rPr>
        <w:t xml:space="preserve">, 2019 </w:t>
      </w:r>
    </w:p>
    <w:p w14:paraId="73AED8FE" w14:textId="372E1DF1" w:rsidR="008C7494" w:rsidRDefault="008C7494" w:rsidP="00A32F3E">
      <w:pPr>
        <w:spacing w:after="0" w:line="240" w:lineRule="auto"/>
        <w:jc w:val="both"/>
        <w:rPr>
          <w:rFonts w:eastAsia="Times New Roman" w:cstheme="minorHAnsi"/>
        </w:rPr>
      </w:pPr>
    </w:p>
    <w:p w14:paraId="7F3F6723" w14:textId="3E649995" w:rsidR="008013F8" w:rsidRDefault="008013F8" w:rsidP="00A32F3E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14:paraId="3464CA50" w14:textId="77777777" w:rsidR="008013F8" w:rsidRDefault="008013F8" w:rsidP="00A32F3E">
      <w:pPr>
        <w:spacing w:after="0" w:line="240" w:lineRule="auto"/>
        <w:jc w:val="both"/>
        <w:rPr>
          <w:rFonts w:eastAsia="Times New Roman" w:cstheme="minorHAnsi"/>
        </w:rPr>
      </w:pPr>
    </w:p>
    <w:p w14:paraId="6D8FF454" w14:textId="611F2DCE" w:rsidR="00A32F3E" w:rsidRPr="00D100BE" w:rsidRDefault="00A32F3E" w:rsidP="00A32F3E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100BE">
        <w:rPr>
          <w:rFonts w:eastAsia="Times New Roman" w:cstheme="minorHAnsi"/>
          <w:color w:val="000000"/>
        </w:rPr>
        <w:t xml:space="preserve">The Manitoba Construction Sector Council (MCSC) </w:t>
      </w:r>
      <w:r w:rsidR="00C963DE">
        <w:rPr>
          <w:rFonts w:eastAsia="Times New Roman" w:cstheme="minorHAnsi"/>
          <w:color w:val="000000"/>
        </w:rPr>
        <w:t xml:space="preserve">is a not for profit organization that </w:t>
      </w:r>
      <w:r w:rsidRPr="00D100BE">
        <w:rPr>
          <w:rFonts w:eastAsia="Times New Roman" w:cstheme="minorHAnsi"/>
          <w:color w:val="000000"/>
        </w:rPr>
        <w:t xml:space="preserve">supports </w:t>
      </w:r>
      <w:r w:rsidR="00040C31" w:rsidRPr="00D100BE">
        <w:rPr>
          <w:rFonts w:eastAsia="Times New Roman" w:cstheme="minorHAnsi"/>
          <w:color w:val="000000"/>
        </w:rPr>
        <w:t>new entrants and existing workers in construction with a focus on</w:t>
      </w:r>
      <w:r w:rsidRPr="00D100BE">
        <w:rPr>
          <w:rFonts w:eastAsia="Times New Roman" w:cstheme="minorHAnsi"/>
          <w:color w:val="000000"/>
        </w:rPr>
        <w:t xml:space="preserve"> </w:t>
      </w:r>
      <w:r w:rsidR="00040C31" w:rsidRPr="00D100BE">
        <w:rPr>
          <w:rFonts w:eastAsia="Times New Roman" w:cstheme="minorHAnsi"/>
          <w:color w:val="000000"/>
        </w:rPr>
        <w:t xml:space="preserve">addressing the needs of </w:t>
      </w:r>
      <w:r w:rsidRPr="00D100BE">
        <w:rPr>
          <w:rFonts w:eastAsia="Times New Roman" w:cstheme="minorHAnsi"/>
          <w:color w:val="000000"/>
        </w:rPr>
        <w:t xml:space="preserve">underrepresented groups including Indigenous people, youth at risk, women and immigrants.  With this in mind, MCSC </w:t>
      </w:r>
      <w:r w:rsidR="00040C31" w:rsidRPr="00D100BE">
        <w:rPr>
          <w:rFonts w:eastAsia="Times New Roman" w:cstheme="minorHAnsi"/>
          <w:color w:val="000000"/>
        </w:rPr>
        <w:t xml:space="preserve">and our </w:t>
      </w:r>
      <w:r w:rsidR="00D100BE" w:rsidRPr="00D100BE">
        <w:rPr>
          <w:rFonts w:eastAsia="Times New Roman" w:cstheme="minorHAnsi"/>
          <w:color w:val="000000"/>
        </w:rPr>
        <w:t>construction association partne</w:t>
      </w:r>
      <w:r w:rsidR="005C13DA">
        <w:rPr>
          <w:rFonts w:eastAsia="Times New Roman" w:cstheme="minorHAnsi"/>
          <w:color w:val="000000"/>
        </w:rPr>
        <w:t>rs</w:t>
      </w:r>
      <w:r w:rsidR="00716F4E">
        <w:rPr>
          <w:rFonts w:eastAsia="Times New Roman" w:cstheme="minorHAnsi"/>
          <w:color w:val="000000"/>
        </w:rPr>
        <w:t xml:space="preserve"> including Manitoba Home Builder’s Association, Manitoba Heavy Construction Association, Manitoba Building Trades and Winnipeg Construction Association </w:t>
      </w:r>
      <w:r w:rsidR="005C13DA">
        <w:rPr>
          <w:rFonts w:eastAsia="Times New Roman" w:cstheme="minorHAnsi"/>
          <w:color w:val="000000"/>
        </w:rPr>
        <w:t xml:space="preserve">are </w:t>
      </w:r>
      <w:r w:rsidRPr="00D100BE">
        <w:rPr>
          <w:rFonts w:eastAsia="Times New Roman" w:cstheme="minorHAnsi"/>
          <w:color w:val="000000"/>
        </w:rPr>
        <w:t>host</w:t>
      </w:r>
      <w:r w:rsidR="005C13DA">
        <w:rPr>
          <w:rFonts w:eastAsia="Times New Roman" w:cstheme="minorHAnsi"/>
          <w:color w:val="000000"/>
        </w:rPr>
        <w:t>ing</w:t>
      </w:r>
      <w:r w:rsidRPr="00D100BE">
        <w:rPr>
          <w:rFonts w:eastAsia="Times New Roman" w:cstheme="minorHAnsi"/>
          <w:color w:val="000000"/>
        </w:rPr>
        <w:t xml:space="preserve"> a Manitoba Women in </w:t>
      </w:r>
      <w:r w:rsidR="002B739E" w:rsidRPr="00D100BE">
        <w:rPr>
          <w:rFonts w:eastAsia="Times New Roman" w:cstheme="minorHAnsi"/>
          <w:color w:val="000000"/>
        </w:rPr>
        <w:t>Trades</w:t>
      </w:r>
      <w:r w:rsidRPr="00D100BE">
        <w:rPr>
          <w:rFonts w:eastAsia="Times New Roman" w:cstheme="minorHAnsi"/>
          <w:color w:val="000000"/>
        </w:rPr>
        <w:t xml:space="preserve"> Conference on February 18-19</w:t>
      </w:r>
      <w:r w:rsidRPr="00D100BE">
        <w:rPr>
          <w:rFonts w:eastAsia="Times New Roman" w:cstheme="minorHAnsi"/>
          <w:color w:val="000000"/>
          <w:vertAlign w:val="superscript"/>
        </w:rPr>
        <w:t>th</w:t>
      </w:r>
      <w:r w:rsidRPr="00D100BE">
        <w:rPr>
          <w:rFonts w:eastAsia="Times New Roman" w:cstheme="minorHAnsi"/>
          <w:color w:val="000000"/>
        </w:rPr>
        <w:t xml:space="preserve"> 2020 at Victoria Inn. </w:t>
      </w:r>
      <w:r w:rsidR="00D019C2">
        <w:rPr>
          <w:rFonts w:eastAsia="Times New Roman" w:cstheme="minorHAnsi"/>
          <w:color w:val="000000"/>
        </w:rPr>
        <w:t xml:space="preserve">This event is geared to women who need support, guidance and connections to make their </w:t>
      </w:r>
      <w:r w:rsidR="005D0A2B">
        <w:rPr>
          <w:rFonts w:eastAsia="Times New Roman" w:cstheme="minorHAnsi"/>
          <w:color w:val="000000"/>
        </w:rPr>
        <w:t xml:space="preserve">construction </w:t>
      </w:r>
      <w:r w:rsidR="00D019C2">
        <w:rPr>
          <w:rFonts w:eastAsia="Times New Roman" w:cstheme="minorHAnsi"/>
          <w:color w:val="000000"/>
        </w:rPr>
        <w:t xml:space="preserve">career a success. </w:t>
      </w:r>
    </w:p>
    <w:p w14:paraId="469D2F68" w14:textId="27BA4B14" w:rsidR="002B739E" w:rsidRDefault="002B739E" w:rsidP="00A32F3E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2DF42E0" w14:textId="77777777" w:rsidR="008013F8" w:rsidRPr="00D100BE" w:rsidRDefault="008013F8" w:rsidP="00A32F3E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D7B38E6" w14:textId="2A157E51" w:rsidR="00AC0E5F" w:rsidRDefault="00AC0E5F" w:rsidP="00A32F3E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</w:rPr>
      </w:pPr>
      <w:bookmarkStart w:id="1" w:name="_Hlk15461470"/>
      <w:r w:rsidRPr="00D100BE">
        <w:rPr>
          <w:rFonts w:eastAsia="Times New Roman" w:cstheme="minorHAnsi"/>
          <w:i/>
          <w:iCs/>
          <w:color w:val="000000"/>
        </w:rPr>
        <w:t xml:space="preserve">The purpose of this conference: </w:t>
      </w:r>
    </w:p>
    <w:p w14:paraId="159BB555" w14:textId="74D88D16" w:rsidR="008013F8" w:rsidRDefault="008013F8" w:rsidP="00A32F3E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</w:rPr>
      </w:pPr>
    </w:p>
    <w:p w14:paraId="32A98C17" w14:textId="77777777" w:rsidR="008013F8" w:rsidRPr="00A32F3E" w:rsidRDefault="008013F8" w:rsidP="00A32F3E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</w:rPr>
      </w:pPr>
    </w:p>
    <w:p w14:paraId="0B42BCA7" w14:textId="77777777" w:rsidR="00A32F3E" w:rsidRPr="00D100BE" w:rsidRDefault="00A32F3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 w:rsidRPr="00D100BE">
        <w:rPr>
          <w:rFonts w:cstheme="minorHAnsi"/>
        </w:rPr>
        <w:t xml:space="preserve">Women will identify challenges and demonstrate effective strategies to work in construction </w:t>
      </w:r>
    </w:p>
    <w:p w14:paraId="1A4C1821" w14:textId="693B0816" w:rsidR="00A32F3E" w:rsidRPr="00D100BE" w:rsidRDefault="00A32F3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 w:rsidRPr="00D100BE">
        <w:rPr>
          <w:rFonts w:cstheme="minorHAnsi"/>
        </w:rPr>
        <w:t>Women will be connected to supports available in M</w:t>
      </w:r>
      <w:r w:rsidR="00C963DE">
        <w:rPr>
          <w:rFonts w:cstheme="minorHAnsi"/>
        </w:rPr>
        <w:t>anitoba</w:t>
      </w:r>
      <w:r w:rsidRPr="00D100BE">
        <w:rPr>
          <w:rFonts w:cstheme="minorHAnsi"/>
        </w:rPr>
        <w:t xml:space="preserve"> for women in trades</w:t>
      </w:r>
    </w:p>
    <w:p w14:paraId="74466C12" w14:textId="77777777" w:rsidR="00A32F3E" w:rsidRPr="00D100BE" w:rsidRDefault="00A32F3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 w:rsidRPr="00D100BE">
        <w:rPr>
          <w:rFonts w:cstheme="minorHAnsi"/>
        </w:rPr>
        <w:t>Employers will demonstrate best practices in the recruitment and retention of women working in construction</w:t>
      </w:r>
    </w:p>
    <w:p w14:paraId="4CACF6AF" w14:textId="77777777" w:rsidR="00A32F3E" w:rsidRPr="00D100BE" w:rsidRDefault="00A32F3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 w:rsidRPr="00D100BE">
        <w:rPr>
          <w:rFonts w:cstheme="minorHAnsi"/>
        </w:rPr>
        <w:t xml:space="preserve">Indigenous women will learn how to overcome challenges </w:t>
      </w:r>
      <w:r w:rsidR="0064229D" w:rsidRPr="00D100BE">
        <w:rPr>
          <w:rFonts w:cstheme="minorHAnsi"/>
        </w:rPr>
        <w:t xml:space="preserve">to </w:t>
      </w:r>
      <w:r w:rsidRPr="00D100BE">
        <w:rPr>
          <w:rFonts w:cstheme="minorHAnsi"/>
        </w:rPr>
        <w:t>retain employment in the construction industry</w:t>
      </w:r>
    </w:p>
    <w:p w14:paraId="02C66AAD" w14:textId="0B6DD43A" w:rsidR="00C963DE" w:rsidRDefault="00A32F3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 w:rsidRPr="00D100BE">
        <w:rPr>
          <w:rFonts w:cstheme="minorHAnsi"/>
        </w:rPr>
        <w:t>Construction</w:t>
      </w:r>
      <w:r w:rsidR="00C963DE">
        <w:rPr>
          <w:rFonts w:cstheme="minorHAnsi"/>
        </w:rPr>
        <w:t xml:space="preserve"> and safety</w:t>
      </w:r>
      <w:r w:rsidRPr="00D100BE">
        <w:rPr>
          <w:rFonts w:cstheme="minorHAnsi"/>
        </w:rPr>
        <w:t xml:space="preserve"> associations</w:t>
      </w:r>
      <w:r w:rsidR="00C963DE">
        <w:rPr>
          <w:rFonts w:cstheme="minorHAnsi"/>
        </w:rPr>
        <w:t>, educational institutions, Apprenticeship</w:t>
      </w:r>
      <w:r w:rsidRPr="00D100BE">
        <w:rPr>
          <w:rFonts w:cstheme="minorHAnsi"/>
        </w:rPr>
        <w:t xml:space="preserve"> and construction companies will host a trade show to recruit and market their products and services</w:t>
      </w:r>
    </w:p>
    <w:p w14:paraId="22807310" w14:textId="1419BF08" w:rsidR="00A32F3E" w:rsidRPr="00D100BE" w:rsidRDefault="00C963DE" w:rsidP="00A32F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Attendees will network and build relationships to support women in construction </w:t>
      </w:r>
      <w:r w:rsidR="00A32F3E" w:rsidRPr="00D100BE">
        <w:rPr>
          <w:rFonts w:cstheme="minorHAnsi"/>
        </w:rPr>
        <w:t xml:space="preserve"> </w:t>
      </w:r>
    </w:p>
    <w:bookmarkEnd w:id="1"/>
    <w:p w14:paraId="09B29A95" w14:textId="0B45E092" w:rsidR="005C13DA" w:rsidRDefault="005C13DA" w:rsidP="00D019C2">
      <w:pPr>
        <w:ind w:left="360"/>
      </w:pPr>
      <w:r w:rsidRPr="00D019C2">
        <w:rPr>
          <w:i/>
          <w:iCs/>
        </w:rPr>
        <w:t>Attendees will include</w:t>
      </w:r>
      <w:r>
        <w:t>:  youth, newcomers, Indigenous women, employers, apprentices</w:t>
      </w:r>
      <w:r w:rsidR="00D019C2">
        <w:t xml:space="preserve"> and</w:t>
      </w:r>
      <w:r>
        <w:t xml:space="preserve"> journey people </w:t>
      </w:r>
    </w:p>
    <w:p w14:paraId="12C4ECBA" w14:textId="77777777" w:rsidR="008013F8" w:rsidRDefault="008013F8" w:rsidP="00D019C2">
      <w:pPr>
        <w:ind w:left="360"/>
      </w:pPr>
    </w:p>
    <w:p w14:paraId="1A1737B7" w14:textId="77A2BB03" w:rsidR="00A53257" w:rsidRDefault="005C13DA" w:rsidP="00AC0E5F">
      <w:r w:rsidRPr="00D019C2">
        <w:rPr>
          <w:b/>
          <w:bCs/>
        </w:rPr>
        <w:t xml:space="preserve">To make this </w:t>
      </w:r>
      <w:r w:rsidR="00D019C2" w:rsidRPr="00D019C2">
        <w:rPr>
          <w:b/>
          <w:bCs/>
        </w:rPr>
        <w:t xml:space="preserve">event </w:t>
      </w:r>
      <w:r w:rsidRPr="00D019C2">
        <w:rPr>
          <w:b/>
          <w:bCs/>
        </w:rPr>
        <w:t>happen, we are in need of sponsorship from our industry, education and government partners.</w:t>
      </w:r>
      <w:r>
        <w:t xml:space="preserve">  With this support, we will </w:t>
      </w:r>
      <w:r w:rsidR="00D019C2">
        <w:t>be able to b</w:t>
      </w:r>
      <w:r>
        <w:t xml:space="preserve">ring in the very best presenters and </w:t>
      </w:r>
      <w:r w:rsidR="00D019C2">
        <w:t>will</w:t>
      </w:r>
      <w:r>
        <w:t xml:space="preserve"> sponsor women who could not otherwise afford </w:t>
      </w:r>
      <w:r w:rsidR="00D019C2">
        <w:t xml:space="preserve">to attend this event. </w:t>
      </w:r>
    </w:p>
    <w:p w14:paraId="24567C74" w14:textId="77777777" w:rsidR="008013F8" w:rsidRDefault="008013F8" w:rsidP="00AC0E5F">
      <w:pPr>
        <w:rPr>
          <w:b/>
          <w:bCs/>
        </w:rPr>
      </w:pPr>
    </w:p>
    <w:p w14:paraId="1816E4F4" w14:textId="5CE6FBCB" w:rsidR="00A53257" w:rsidRPr="00A53257" w:rsidRDefault="00A53257" w:rsidP="00AC0E5F">
      <w:pPr>
        <w:rPr>
          <w:b/>
          <w:bCs/>
        </w:rPr>
      </w:pPr>
      <w:r w:rsidRPr="00A53257">
        <w:rPr>
          <w:b/>
          <w:bCs/>
        </w:rPr>
        <w:t>Topics at the Conference:</w:t>
      </w:r>
    </w:p>
    <w:p w14:paraId="3DBE31CE" w14:textId="474D96C9" w:rsidR="00A53257" w:rsidRDefault="00A53257" w:rsidP="00A53257">
      <w:pPr>
        <w:spacing w:after="0"/>
      </w:pPr>
      <w:r>
        <w:t>1. Employers: Best Practices</w:t>
      </w:r>
    </w:p>
    <w:p w14:paraId="069E737E" w14:textId="2EE9950D" w:rsidR="00A53257" w:rsidRDefault="00A53257" w:rsidP="00A53257">
      <w:pPr>
        <w:spacing w:after="0"/>
      </w:pPr>
      <w:r>
        <w:t xml:space="preserve">2. Indigenous women </w:t>
      </w:r>
      <w:r w:rsidR="00C963DE">
        <w:t>pathways</w:t>
      </w:r>
      <w:r>
        <w:t xml:space="preserve"> to construction </w:t>
      </w:r>
    </w:p>
    <w:p w14:paraId="37B05015" w14:textId="20782BA9" w:rsidR="00A53257" w:rsidRDefault="00A53257" w:rsidP="00A53257">
      <w:pPr>
        <w:spacing w:after="0"/>
      </w:pPr>
      <w:r>
        <w:t xml:space="preserve">3. Newcomers transition to work in Canada </w:t>
      </w:r>
    </w:p>
    <w:p w14:paraId="4FCF697B" w14:textId="038E36FA" w:rsidR="00A53257" w:rsidRDefault="00A53257" w:rsidP="00A53257">
      <w:pPr>
        <w:spacing w:after="0"/>
      </w:pPr>
      <w:r>
        <w:t xml:space="preserve">4. Youth- </w:t>
      </w:r>
      <w:r w:rsidR="00C963DE">
        <w:t>How to get into the</w:t>
      </w:r>
      <w:r>
        <w:t xml:space="preserve"> trades</w:t>
      </w:r>
    </w:p>
    <w:p w14:paraId="3D2FC7D0" w14:textId="479D2DA5" w:rsidR="00A53257" w:rsidRDefault="00A53257" w:rsidP="00A53257">
      <w:pPr>
        <w:spacing w:after="0"/>
      </w:pPr>
      <w:r>
        <w:t xml:space="preserve">5. Supports available </w:t>
      </w:r>
      <w:r w:rsidR="00245B9B">
        <w:t>for</w:t>
      </w:r>
      <w:r>
        <w:t xml:space="preserve"> women </w:t>
      </w:r>
      <w:r w:rsidR="00245B9B">
        <w:t>entering the</w:t>
      </w:r>
      <w:r>
        <w:t xml:space="preserve"> trades   </w:t>
      </w:r>
    </w:p>
    <w:p w14:paraId="6F2DD686" w14:textId="77777777" w:rsidR="00A53257" w:rsidRDefault="00A53257" w:rsidP="00A53257">
      <w:pPr>
        <w:spacing w:after="0"/>
      </w:pPr>
    </w:p>
    <w:p w14:paraId="398A2CE7" w14:textId="77777777" w:rsidR="008013F8" w:rsidRDefault="008013F8" w:rsidP="00AC0E5F"/>
    <w:p w14:paraId="0C6F1B1E" w14:textId="77777777" w:rsidR="008013F8" w:rsidRDefault="008013F8" w:rsidP="00AC0E5F"/>
    <w:p w14:paraId="6B08E788" w14:textId="77777777" w:rsidR="008013F8" w:rsidRDefault="008013F8" w:rsidP="00AC0E5F"/>
    <w:p w14:paraId="5BE30014" w14:textId="77777777" w:rsidR="008013F8" w:rsidRDefault="008013F8" w:rsidP="00AC0E5F"/>
    <w:p w14:paraId="08ADB6AE" w14:textId="77777777" w:rsidR="008013F8" w:rsidRDefault="008013F8" w:rsidP="00AC0E5F"/>
    <w:p w14:paraId="6A8BF4B1" w14:textId="2E86E937" w:rsidR="00D100BE" w:rsidRPr="00D100BE" w:rsidRDefault="00D019C2" w:rsidP="00AC0E5F">
      <w:pPr>
        <w:sectPr w:rsidR="00D100BE" w:rsidRPr="00D100BE" w:rsidSect="00D100B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Attached is a list of potential sponsorship opportunities.</w:t>
      </w:r>
      <w:r w:rsidR="000D35AF">
        <w:t xml:space="preserve"> </w:t>
      </w:r>
      <w:r w:rsidR="000D35AF">
        <w:t xml:space="preserve">Sponsors will have huge marketing opportunities throughout the event! </w:t>
      </w:r>
      <w:r w:rsidR="000D35AF">
        <w:t xml:space="preserve">To sponsor the event, visit the event page on </w:t>
      </w:r>
      <w:hyperlink r:id="rId8" w:history="1">
        <w:r w:rsidR="000D35AF" w:rsidRPr="00582C93">
          <w:rPr>
            <w:rStyle w:val="Hyperlink"/>
          </w:rPr>
          <w:t>www.mbcsc.com</w:t>
        </w:r>
      </w:hyperlink>
      <w:r w:rsidR="000D35AF">
        <w:t xml:space="preserve"> after September 3</w:t>
      </w:r>
      <w:r w:rsidR="000D35AF" w:rsidRPr="000D35AF">
        <w:rPr>
          <w:vertAlign w:val="superscript"/>
        </w:rPr>
        <w:t>rd</w:t>
      </w:r>
      <w:r w:rsidR="000D35AF">
        <w:t xml:space="preserve">. </w:t>
      </w:r>
      <w:r>
        <w:t xml:space="preserve"> Thank you for your consideration of this request. </w:t>
      </w:r>
      <w:r w:rsidR="005C13DA">
        <w:t xml:space="preserve"> </w:t>
      </w:r>
    </w:p>
    <w:p w14:paraId="5694432A" w14:textId="77777777" w:rsidR="008013F8" w:rsidRDefault="008013F8" w:rsidP="00AC0E5F"/>
    <w:p w14:paraId="5CE50E5A" w14:textId="24F14296" w:rsidR="00040C31" w:rsidRPr="00D100BE" w:rsidRDefault="00040C31" w:rsidP="00AC0E5F">
      <w:r w:rsidRPr="00D100BE">
        <w:t xml:space="preserve">Sincerely, </w:t>
      </w:r>
    </w:p>
    <w:p w14:paraId="65FC2707" w14:textId="76C4FA62" w:rsidR="00245B9B" w:rsidRDefault="008013F8" w:rsidP="00040C31">
      <w:pPr>
        <w:spacing w:after="0"/>
      </w:pPr>
      <w:r>
        <w:rPr>
          <w:noProof/>
        </w:rPr>
        <w:drawing>
          <wp:inline distT="0" distB="0" distL="0" distR="0" wp14:anchorId="7DC66E65" wp14:editId="40860F01">
            <wp:extent cx="1316736" cy="658568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6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BEFE" w14:textId="73ECFEE9" w:rsidR="00040C31" w:rsidRPr="00D100BE" w:rsidRDefault="00040C31" w:rsidP="00040C31">
      <w:pPr>
        <w:spacing w:after="0"/>
      </w:pPr>
      <w:r w:rsidRPr="00D100BE">
        <w:t>Carol Paul</w:t>
      </w:r>
    </w:p>
    <w:p w14:paraId="73D20D68" w14:textId="77777777" w:rsidR="00040C31" w:rsidRPr="00D100BE" w:rsidRDefault="00040C31" w:rsidP="00040C31">
      <w:pPr>
        <w:spacing w:after="0"/>
      </w:pPr>
      <w:r w:rsidRPr="00D100BE">
        <w:t>Executive Director</w:t>
      </w:r>
    </w:p>
    <w:p w14:paraId="5C5947A4" w14:textId="77777777" w:rsidR="00040C31" w:rsidRPr="00D100BE" w:rsidRDefault="00040C31" w:rsidP="00040C31">
      <w:pPr>
        <w:spacing w:after="0"/>
      </w:pPr>
      <w:r w:rsidRPr="00D100BE">
        <w:t xml:space="preserve">Manitoba Construction </w:t>
      </w:r>
      <w:r w:rsidR="00D100BE" w:rsidRPr="00D100BE">
        <w:t>S</w:t>
      </w:r>
      <w:r w:rsidRPr="00D100BE">
        <w:t xml:space="preserve">ector Council </w:t>
      </w:r>
    </w:p>
    <w:p w14:paraId="681E37F7" w14:textId="77777777" w:rsidR="00040C31" w:rsidRPr="00D100BE" w:rsidRDefault="00040C31" w:rsidP="00040C31">
      <w:pPr>
        <w:spacing w:after="0"/>
      </w:pPr>
      <w:r w:rsidRPr="00D100BE">
        <w:t>1000 Waverley Street</w:t>
      </w:r>
    </w:p>
    <w:p w14:paraId="6A55F351" w14:textId="449C25F4" w:rsidR="00040C31" w:rsidRDefault="00040C31" w:rsidP="00040C31">
      <w:pPr>
        <w:spacing w:after="0"/>
      </w:pPr>
      <w:r w:rsidRPr="00D100BE">
        <w:t>Winnipeg, MB</w:t>
      </w:r>
      <w:r w:rsidR="00D100BE" w:rsidRPr="00D100BE">
        <w:t xml:space="preserve"> </w:t>
      </w:r>
      <w:r w:rsidRPr="00D100BE">
        <w:t>R3T 0P3</w:t>
      </w:r>
    </w:p>
    <w:p w14:paraId="3568D0C4" w14:textId="4D6EFC5B" w:rsidR="008013F8" w:rsidRDefault="008013F8" w:rsidP="00040C31">
      <w:pPr>
        <w:spacing w:after="0"/>
      </w:pPr>
      <w:r>
        <w:t>204-272-5092</w:t>
      </w:r>
    </w:p>
    <w:p w14:paraId="35D41F9A" w14:textId="1B200A0C" w:rsidR="008013F8" w:rsidRPr="00D100BE" w:rsidRDefault="008013F8" w:rsidP="00040C31">
      <w:pPr>
        <w:spacing w:after="0"/>
      </w:pPr>
      <w:r>
        <w:t>cpaul@mbcsc.com</w:t>
      </w:r>
    </w:p>
    <w:p w14:paraId="7E645C8A" w14:textId="77777777" w:rsidR="00AC0E5F" w:rsidRPr="00D100BE" w:rsidRDefault="00AC0E5F">
      <w:pPr>
        <w:rPr>
          <w:rFonts w:cstheme="minorHAnsi"/>
        </w:rPr>
      </w:pPr>
    </w:p>
    <w:sectPr w:rsidR="00AC0E5F" w:rsidRPr="00D100BE" w:rsidSect="00040C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8402" w14:textId="77777777" w:rsidR="00615431" w:rsidRDefault="00615431" w:rsidP="00AC0E5F">
      <w:pPr>
        <w:spacing w:after="0" w:line="240" w:lineRule="auto"/>
      </w:pPr>
      <w:r>
        <w:separator/>
      </w:r>
    </w:p>
  </w:endnote>
  <w:endnote w:type="continuationSeparator" w:id="0">
    <w:p w14:paraId="4F8CEF04" w14:textId="77777777" w:rsidR="00615431" w:rsidRDefault="00615431" w:rsidP="00A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E053" w14:textId="77777777" w:rsidR="00615431" w:rsidRDefault="00615431" w:rsidP="00AC0E5F">
      <w:pPr>
        <w:spacing w:after="0" w:line="240" w:lineRule="auto"/>
      </w:pPr>
      <w:r>
        <w:separator/>
      </w:r>
    </w:p>
  </w:footnote>
  <w:footnote w:type="continuationSeparator" w:id="0">
    <w:p w14:paraId="442A173E" w14:textId="77777777" w:rsidR="00615431" w:rsidRDefault="00615431" w:rsidP="00AC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D139" w14:textId="77777777" w:rsidR="002B6F7C" w:rsidRPr="002B6F7C" w:rsidRDefault="00AC0E5F">
    <w:pPr>
      <w:pStyle w:val="Header"/>
      <w:rPr>
        <w:rFonts w:ascii="Times New Roman" w:hAnsi="Times New Roman" w:cs="Times New Roman"/>
        <w:sz w:val="44"/>
      </w:rPr>
    </w:pPr>
    <w:r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58240" behindDoc="0" locked="0" layoutInCell="1" allowOverlap="1" wp14:anchorId="3562648D" wp14:editId="1AB84F84">
          <wp:simplePos x="0" y="0"/>
          <wp:positionH relativeFrom="margin">
            <wp:posOffset>2019300</wp:posOffset>
          </wp:positionH>
          <wp:positionV relativeFrom="topMargin">
            <wp:align>bottom</wp:align>
          </wp:positionV>
          <wp:extent cx="1457325" cy="558165"/>
          <wp:effectExtent l="0" t="0" r="9525" b="0"/>
          <wp:wrapSquare wrapText="bothSides"/>
          <wp:docPr id="2" name="Picture 2" descr="cid:416E0CAA-4DEC-460D-A6BC-9326CD5D245E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16E0CAA-4DEC-460D-A6BC-9326CD5D245E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DF0" w:rsidRPr="002B6F7C">
      <w:rPr>
        <w:rFonts w:ascii="Times New Roman" w:hAnsi="Times New Roman" w:cs="Times New Roman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6124"/>
      </v:shape>
    </w:pict>
  </w:numPicBullet>
  <w:abstractNum w:abstractNumId="0" w15:restartNumberingAfterBreak="0">
    <w:nsid w:val="480D5EBB"/>
    <w:multiLevelType w:val="hybridMultilevel"/>
    <w:tmpl w:val="04F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09A"/>
    <w:multiLevelType w:val="hybridMultilevel"/>
    <w:tmpl w:val="D0C4A0E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50460"/>
    <w:multiLevelType w:val="hybridMultilevel"/>
    <w:tmpl w:val="94E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935"/>
    <w:multiLevelType w:val="hybridMultilevel"/>
    <w:tmpl w:val="17D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E"/>
    <w:rsid w:val="00040C31"/>
    <w:rsid w:val="000D32F1"/>
    <w:rsid w:val="000D35AF"/>
    <w:rsid w:val="00245B9B"/>
    <w:rsid w:val="002A6D90"/>
    <w:rsid w:val="002B739E"/>
    <w:rsid w:val="002D25C3"/>
    <w:rsid w:val="004B034A"/>
    <w:rsid w:val="005C13DA"/>
    <w:rsid w:val="005D0A2B"/>
    <w:rsid w:val="00615431"/>
    <w:rsid w:val="0064229D"/>
    <w:rsid w:val="0067023A"/>
    <w:rsid w:val="00716F4E"/>
    <w:rsid w:val="008013F8"/>
    <w:rsid w:val="008C7494"/>
    <w:rsid w:val="00947465"/>
    <w:rsid w:val="00A32F3E"/>
    <w:rsid w:val="00A53257"/>
    <w:rsid w:val="00AB5479"/>
    <w:rsid w:val="00AC0E5F"/>
    <w:rsid w:val="00C963DE"/>
    <w:rsid w:val="00D019C2"/>
    <w:rsid w:val="00D100BE"/>
    <w:rsid w:val="00E43673"/>
    <w:rsid w:val="00EC23D1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EBC8"/>
  <w15:chartTrackingRefBased/>
  <w15:docId w15:val="{BDE3BB70-6337-43AA-9B00-6371512E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F"/>
  </w:style>
  <w:style w:type="paragraph" w:styleId="Footer">
    <w:name w:val="footer"/>
    <w:basedOn w:val="Normal"/>
    <w:link w:val="FooterChar"/>
    <w:uiPriority w:val="99"/>
    <w:unhideWhenUsed/>
    <w:rsid w:val="00AC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F"/>
  </w:style>
  <w:style w:type="character" w:customStyle="1" w:styleId="bmdetailsoverlay">
    <w:name w:val="bm_details_overlay"/>
    <w:basedOn w:val="DefaultParagraphFont"/>
    <w:rsid w:val="00D100BE"/>
  </w:style>
  <w:style w:type="character" w:styleId="Hyperlink">
    <w:name w:val="Hyperlink"/>
    <w:basedOn w:val="DefaultParagraphFont"/>
    <w:uiPriority w:val="99"/>
    <w:unhideWhenUsed/>
    <w:rsid w:val="00D100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0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0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cs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16E0CAA-4DEC-460D-A6BC-9326CD5D245E@loca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Paul</dc:creator>
  <cp:keywords/>
  <dc:description/>
  <cp:lastModifiedBy>Carol Paul</cp:lastModifiedBy>
  <cp:revision>2</cp:revision>
  <cp:lastPrinted>2019-07-30T19:44:00Z</cp:lastPrinted>
  <dcterms:created xsi:type="dcterms:W3CDTF">2019-08-15T15:02:00Z</dcterms:created>
  <dcterms:modified xsi:type="dcterms:W3CDTF">2019-08-15T15:02:00Z</dcterms:modified>
</cp:coreProperties>
</file>